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B7AFE4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451FB">
        <w:rPr>
          <w:b/>
          <w:sz w:val="20"/>
          <w:szCs w:val="20"/>
        </w:rPr>
        <w:t>St Patrick Catholic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712F04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451FB">
        <w:rPr>
          <w:b/>
          <w:sz w:val="20"/>
          <w:szCs w:val="20"/>
        </w:rPr>
        <w:t>212-67-750-3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804647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451FB">
        <w:rPr>
          <w:b/>
          <w:sz w:val="20"/>
          <w:szCs w:val="20"/>
        </w:rPr>
        <w:t>November 5,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71FE1D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451FB">
        <w:rPr>
          <w:b/>
          <w:sz w:val="20"/>
          <w:szCs w:val="20"/>
        </w:rPr>
        <w:t>November 6,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D092146" w:rsidR="00223718" w:rsidRPr="00357703" w:rsidRDefault="003451F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7FC3028" w:rsidR="00223718" w:rsidRPr="00357703" w:rsidRDefault="003451F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4B790379" w:rsidR="00223718" w:rsidRPr="00357703" w:rsidRDefault="003451F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6529272" w:rsidR="00D6151F" w:rsidRDefault="003451F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3199147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451F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51FB">
        <w:rPr>
          <w:sz w:val="16"/>
          <w:szCs w:val="16"/>
        </w:rPr>
        <w:instrText xml:space="preserve"> FORMCHECKBOX </w:instrText>
      </w:r>
      <w:r w:rsidR="00C224E5">
        <w:rPr>
          <w:sz w:val="16"/>
          <w:szCs w:val="16"/>
        </w:rPr>
      </w:r>
      <w:r w:rsidR="00C224E5">
        <w:rPr>
          <w:sz w:val="16"/>
          <w:szCs w:val="16"/>
        </w:rPr>
        <w:fldChar w:fldCharType="separate"/>
      </w:r>
      <w:r w:rsidR="003451F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224E5">
              <w:rPr>
                <w:rFonts w:ascii="Calibri" w:hAnsi="Calibri" w:cs="Calibri"/>
              </w:rPr>
            </w:r>
            <w:r w:rsidR="00C224E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63FAF39" w:rsidR="0079370C" w:rsidRPr="00E36FC5" w:rsidRDefault="003451F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3B9FD91" w:rsidR="006B7A09" w:rsidRPr="009319BD" w:rsidRDefault="00EB420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D089E95" w:rsidR="006B7A09" w:rsidRPr="009319BD" w:rsidRDefault="00EB420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48E76538" w:rsidR="006B7A09" w:rsidRPr="009319BD" w:rsidRDefault="003451F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4420F16A" w:rsidR="007572A4" w:rsidRPr="003451FB" w:rsidRDefault="003451FB" w:rsidP="003451F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51FB">
              <w:rPr>
                <w:sz w:val="20"/>
                <w:szCs w:val="20"/>
              </w:rPr>
              <w:t>During the breakfast meal service, the SFA only made available one milk type on the serving line. In addition, the breakfast meal that was sent to the Pre-K classroom only provided one milk type.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AEC487B" w:rsidR="006B7A09" w:rsidRPr="009319BD" w:rsidRDefault="00EB420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7F2363A" w:rsidR="006B7A09" w:rsidRPr="009319BD" w:rsidRDefault="00EB420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2936068" w:rsidR="006B7A09" w:rsidRPr="009319BD" w:rsidRDefault="00EB420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CB67977" w:rsidR="006B7A09" w:rsidRPr="009319BD" w:rsidRDefault="00EB420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79E2F11" w:rsidR="006B7A09" w:rsidRPr="009319BD" w:rsidRDefault="00EB420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9CD7034" w:rsidR="006B7A09" w:rsidRPr="009319BD" w:rsidRDefault="00EB420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6938F9" w:rsidR="00D03ED5" w:rsidRPr="009319BD" w:rsidRDefault="00EB420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2E152D1" w:rsidR="00D03ED5" w:rsidRPr="009319BD" w:rsidRDefault="00EB420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6329C6C1" w:rsidR="00D24103" w:rsidRPr="009319BD" w:rsidRDefault="003451F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24E5">
              <w:rPr>
                <w:sz w:val="20"/>
                <w:szCs w:val="20"/>
              </w:rPr>
            </w:r>
            <w:r w:rsidR="00C22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4CD43294" w:rsidR="00D24103" w:rsidRPr="003451FB" w:rsidRDefault="003451FB" w:rsidP="003451F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451FB">
              <w:rPr>
                <w:sz w:val="20"/>
                <w:szCs w:val="20"/>
              </w:rPr>
              <w:t>The sponsor did not conduct a monitoring visit of the afterschool snack program.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7BFAA3E1" w14:textId="77777777" w:rsidR="00EB4201" w:rsidRDefault="00EB4201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F03BC6" w14:textId="17CE7443" w:rsidR="00382454" w:rsidRPr="00EB4201" w:rsidRDefault="00EB4201" w:rsidP="00EB42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B4201">
              <w:rPr>
                <w:sz w:val="20"/>
                <w:szCs w:val="20"/>
              </w:rPr>
              <w:t>The SFA was accommodating throughout the review process and the staff was receptive to recommendations for compliance.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A60E57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451FB">
      <w:rPr>
        <w:sz w:val="16"/>
        <w:szCs w:val="16"/>
      </w:rPr>
      <w:t>St Patrick Catholic School</w:t>
    </w:r>
  </w:p>
  <w:p w14:paraId="360D5ABF" w14:textId="41E29FC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451FB">
      <w:rPr>
        <w:sz w:val="16"/>
        <w:szCs w:val="16"/>
      </w:rPr>
      <w:t>212-67-750-3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D2A4A"/>
    <w:multiLevelType w:val="hybridMultilevel"/>
    <w:tmpl w:val="7394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F5B38"/>
    <w:multiLevelType w:val="hybridMultilevel"/>
    <w:tmpl w:val="17EC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E7D44"/>
    <w:multiLevelType w:val="hybridMultilevel"/>
    <w:tmpl w:val="4544B6BA"/>
    <w:lvl w:ilvl="0" w:tplc="A922EC7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22"/>
  </w:num>
  <w:num w:numId="7">
    <w:abstractNumId w:val="18"/>
  </w:num>
  <w:num w:numId="8">
    <w:abstractNumId w:val="7"/>
  </w:num>
  <w:num w:numId="9">
    <w:abstractNumId w:val="21"/>
  </w:num>
  <w:num w:numId="10">
    <w:abstractNumId w:val="2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9"/>
  </w:num>
  <w:num w:numId="18">
    <w:abstractNumId w:val="5"/>
  </w:num>
  <w:num w:numId="19">
    <w:abstractNumId w:val="9"/>
  </w:num>
  <w:num w:numId="20">
    <w:abstractNumId w:val="4"/>
  </w:num>
  <w:num w:numId="21">
    <w:abstractNumId w:val="13"/>
  </w:num>
  <w:num w:numId="22">
    <w:abstractNumId w:val="11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85XJ1DZz0hbEXmtvJxNgumFTYNr5RLb0YjpzKJtYHeQCvDAkiTAOL0NFQ342V854k9i2QsnKA52R3Q45VbcCg==" w:salt="wFTH5cj9DbX7ngGrMJT39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055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451FB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4E5"/>
    <w:rsid w:val="00C22B6D"/>
    <w:rsid w:val="00C2795C"/>
    <w:rsid w:val="00C32733"/>
    <w:rsid w:val="00C35452"/>
    <w:rsid w:val="00C7391F"/>
    <w:rsid w:val="00C85144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B4201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3B804-01FC-4ADD-B5A7-2C80F26127B6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1DD4C1-DEEA-4050-A9B0-7FFFCCE9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2020-01-09T16:08:00Z</dcterms:created>
  <dcterms:modified xsi:type="dcterms:W3CDTF">2020-01-09T16:08:00Z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77300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